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ED" w:rsidRPr="00001BED" w:rsidRDefault="00001BED" w:rsidP="00001BE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01B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Совет сельского поселения </w:t>
      </w:r>
      <w:proofErr w:type="spellStart"/>
      <w:r w:rsidRPr="00001B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Кирзинский</w:t>
      </w:r>
      <w:proofErr w:type="spellEnd"/>
      <w:r w:rsidRPr="00001B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                         </w:t>
      </w:r>
    </w:p>
    <w:p w:rsidR="00001BED" w:rsidRPr="00001BED" w:rsidRDefault="00001BED" w:rsidP="00001BE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01BED" w:rsidRPr="00001BED" w:rsidRDefault="00001BED" w:rsidP="00001BED">
      <w:pPr>
        <w:spacing w:after="120" w:line="240" w:lineRule="auto"/>
        <w:ind w:left="283" w:right="-28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 33/6</w:t>
      </w:r>
      <w:r w:rsidRPr="00001B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от 19 марта 2019 года</w:t>
      </w:r>
      <w:r w:rsidRPr="00001B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001BED" w:rsidRPr="00001BED" w:rsidRDefault="00001BED" w:rsidP="00001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01BED" w:rsidRPr="00001BED" w:rsidRDefault="00001BED" w:rsidP="00001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01B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</w:t>
      </w:r>
    </w:p>
    <w:p w:rsidR="00CC59A4" w:rsidRPr="00CC59A4" w:rsidRDefault="00CC59A4" w:rsidP="00CC5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</w:p>
    <w:p w:rsidR="00CC59A4" w:rsidRPr="00CC59A4" w:rsidRDefault="00CC59A4" w:rsidP="00CC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внесении изменений и дополнений в  Правила благоустройства 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</w:t>
      </w:r>
    </w:p>
    <w:p w:rsidR="00CC59A4" w:rsidRPr="00CC59A4" w:rsidRDefault="00CC59A4" w:rsidP="00CC59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9A4" w:rsidRPr="00CC59A4" w:rsidRDefault="00CC59A4" w:rsidP="00CC5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приведения муниципальных правовых актов в соответствие с действующим законодательством Российской Федерации, Совет 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решил:</w:t>
      </w:r>
      <w:r w:rsidRPr="00CC59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CC59A4" w:rsidRPr="00CC59A4" w:rsidRDefault="00CC59A4" w:rsidP="00CC59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следующие изменения в Правила благоустройства 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Башкортостан, утвержденные решением Совета 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от 08.10.2012 года №8/2:</w:t>
      </w:r>
    </w:p>
    <w:p w:rsidR="00CC59A4" w:rsidRPr="00CC59A4" w:rsidRDefault="00CC59A4" w:rsidP="00CC5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Разделы 1 и  2 изложить в новой редакции:</w:t>
      </w:r>
    </w:p>
    <w:p w:rsidR="00CC59A4" w:rsidRPr="00CC59A4" w:rsidRDefault="00CC59A4" w:rsidP="00CC59A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«</w:t>
      </w: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Общие положения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ru-RU" w:eastAsia="ru-RU"/>
        </w:rPr>
      </w:pPr>
      <w:bookmarkStart w:id="0" w:name="sub_1011"/>
      <w:bookmarkStart w:id="1" w:name="sub_102130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1.1. 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Правила благоустройства 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 (далее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Правила) разработаны в соответствии с ч. 1 ст. 14 Федерального закона от 06.10.2003 года № 131-ФЗ «Об общих принципах организации местного самоуправления в Российской Федерации», Федерального закона о 24 июня </w:t>
      </w:r>
      <w:smartTag w:uri="urn:schemas-microsoft-com:office:smarttags" w:element="metricconverter">
        <w:smartTagPr>
          <w:attr w:name="ProductID" w:val="1998 г"/>
        </w:smartTagPr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1998 г</w:t>
        </w:r>
      </w:smartTag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№89-ФЗ «Об отходах  производства и потребления</w:t>
      </w:r>
      <w:bookmarkStart w:id="2" w:name="sub_1012"/>
      <w:bookmarkEnd w:id="0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Постановления Правительства РФ от 12 ноября </w:t>
      </w:r>
      <w:smartTag w:uri="urn:schemas-microsoft-com:office:smarttags" w:element="metricconverter">
        <w:smartTagPr>
          <w:attr w:name="ProductID" w:val="2016 г"/>
        </w:smartTagPr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2016 г</w:t>
        </w:r>
      </w:smartTag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№1156 «Об обращении с твердыми коммунальными отходами и внесении изменения в постановление Правительства Российской Федерации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25 августа </w:t>
      </w:r>
      <w:smartTag w:uri="urn:schemas-microsoft-com:office:smarttags" w:element="metricconverter">
        <w:smartTagPr>
          <w:attr w:name="ProductID" w:val="2008 г"/>
        </w:smartTagPr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2008 г</w:t>
        </w:r>
      </w:smartTag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№ 641</w:t>
      </w:r>
      <w:r w:rsidRPr="00CC59A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1.2. 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устанавливают единые и обязательные к исполнению нормы и требования в сфере благоустройства территории сельского поселения (далее –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 использованию, 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охране, защите, воспроизводству лесов, лесов особо охраняемых природных территорий, расположенных в границах сельского поселения.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" w:name="sub_1013"/>
      <w:bookmarkEnd w:id="2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1.3. Правовые акты органов местного самоуправления не должны противоречить требованиям настоящих Правил.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" w:name="sub_1014"/>
      <w:bookmarkEnd w:id="3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" w:name="sub_1015"/>
      <w:bookmarkEnd w:id="4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1.5. Основные понятия, используемые в целях реализации настоящих Правил: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" w:name="sub_10151"/>
      <w:bookmarkEnd w:id="5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благоустройство территории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" w:name="sub_10152"/>
      <w:bookmarkEnd w:id="6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внешнее оформление сельских территорий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создание неповторимого художественного облика села;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" w:name="sub_10153"/>
      <w:bookmarkEnd w:id="7"/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дорога автомобильная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" w:name="sub_10154"/>
      <w:bookmarkEnd w:id="8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зеленые насаждения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" w:name="sub_10155"/>
      <w:bookmarkEnd w:id="9"/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земляные работы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" w:name="sub_10156"/>
      <w:bookmarkEnd w:id="10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газон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элемент благоустройства (участок земли), включающий в себя травянистый покров и другие растения;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" w:name="sub_10157"/>
      <w:bookmarkEnd w:id="11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инженерные коммуникации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поселения;</w:t>
      </w:r>
    </w:p>
    <w:p w:rsidR="00CC59A4" w:rsidRPr="00CC59A4" w:rsidRDefault="00CC59A4" w:rsidP="00CC5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hAnsi="Times New Roman" w:cs="Times New Roman"/>
          <w:sz w:val="28"/>
          <w:szCs w:val="28"/>
          <w:lang w:val="ru-RU" w:eastAsia="ru-RU"/>
        </w:rPr>
        <w:t>8) бункер</w:t>
      </w:r>
      <w:r w:rsidRPr="00CC59A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ru-RU" w:eastAsia="ru-RU"/>
        </w:rPr>
        <w:t xml:space="preserve"> </w:t>
      </w: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мусоросборник, предназначенный для складирования крупногабаритных отходов;</w:t>
      </w:r>
    </w:p>
    <w:p w:rsidR="00CC59A4" w:rsidRPr="00CC59A4" w:rsidRDefault="00CC59A4" w:rsidP="00CC5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9) контейнер</w:t>
      </w:r>
      <w:r w:rsidRPr="00CC59A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ru-RU" w:eastAsia="ru-RU"/>
        </w:rPr>
        <w:t xml:space="preserve"> -</w:t>
      </w: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отходов;</w:t>
      </w:r>
    </w:p>
    <w:p w:rsidR="00CC59A4" w:rsidRPr="00CC59A4" w:rsidRDefault="00CC59A4" w:rsidP="00CC5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" w:name="sub_10025"/>
      <w:r w:rsidRPr="00CC59A4">
        <w:rPr>
          <w:rFonts w:ascii="Times New Roman" w:hAnsi="Times New Roman" w:cs="Times New Roman"/>
          <w:sz w:val="28"/>
          <w:szCs w:val="28"/>
          <w:lang w:val="ru-RU" w:eastAsia="ru-RU"/>
        </w:rPr>
        <w:t>10)контейнерная площадка</w:t>
      </w: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место (площадка) накопления твердых коммунальных отходов, обустроенное в соответствии с требованиями </w:t>
      </w:r>
      <w:hyperlink r:id="rId6" w:history="1">
        <w:r w:rsidRPr="00CC59A4">
          <w:rPr>
            <w:rFonts w:ascii="Times New Roman" w:hAnsi="Times New Roman" w:cs="Times New Roman"/>
            <w:sz w:val="28"/>
            <w:szCs w:val="28"/>
            <w:lang w:val="ru-RU" w:eastAsia="ru-RU"/>
          </w:rPr>
          <w:t>законодательства</w:t>
        </w:r>
      </w:hyperlink>
      <w:r w:rsidRPr="00CC59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Российской Федерации в области охраны окружающей среды и </w:t>
      </w:r>
      <w:hyperlink r:id="rId7" w:history="1">
        <w:r w:rsidRPr="00CC59A4">
          <w:rPr>
            <w:rFonts w:ascii="Times New Roman" w:hAnsi="Times New Roman" w:cs="Times New Roman"/>
            <w:sz w:val="28"/>
            <w:szCs w:val="28"/>
            <w:lang w:val="ru-RU" w:eastAsia="ru-RU"/>
          </w:rPr>
          <w:t>законодательства</w:t>
        </w:r>
      </w:hyperlink>
      <w:r w:rsidRPr="00CC59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bookmarkEnd w:id="13"/>
    <w:p w:rsidR="00CC59A4" w:rsidRPr="00CC59A4" w:rsidRDefault="00CC59A4" w:rsidP="00CC5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hAnsi="Times New Roman" w:cs="Times New Roman"/>
          <w:sz w:val="28"/>
          <w:szCs w:val="28"/>
          <w:lang w:val="ru-RU" w:eastAsia="ru-RU"/>
        </w:rPr>
        <w:t>11) крупногабаритные отходы</w:t>
      </w: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CC59A4" w:rsidRPr="00CC59A4" w:rsidRDefault="00CC59A4" w:rsidP="00CC5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hAnsi="Times New Roman" w:cs="Times New Roman"/>
          <w:bCs/>
          <w:sz w:val="28"/>
          <w:szCs w:val="28"/>
          <w:lang w:val="ru-RU" w:eastAsia="ru-RU"/>
        </w:rPr>
        <w:t>12)погрузка твердых коммунальных отходов</w:t>
      </w:r>
      <w:r w:rsidRPr="00CC59A4">
        <w:rPr>
          <w:rFonts w:ascii="Times New Roman" w:hAnsi="Times New Roman" w:cs="Times New Roman"/>
          <w:sz w:val="28"/>
          <w:szCs w:val="28"/>
          <w:lang w:val="ru-RU" w:eastAsia="ru-RU"/>
        </w:rPr>
        <w:t>"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CC59A4" w:rsidRPr="00CC59A4" w:rsidRDefault="00CC59A4" w:rsidP="00CC5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hAnsi="Times New Roman" w:cs="Times New Roman"/>
          <w:bCs/>
          <w:sz w:val="28"/>
          <w:szCs w:val="28"/>
          <w:lang w:val="ru-RU" w:eastAsia="ru-RU"/>
        </w:rPr>
        <w:t>13) уборка мест погрузки твердых коммунальных отходов</w:t>
      </w:r>
      <w:r w:rsidRPr="00CC59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CC59A4" w:rsidRPr="00CC59A4" w:rsidRDefault="00CC59A4" w:rsidP="00CC59A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  <w:t>14</w:t>
      </w:r>
      <w:r w:rsidRPr="00CC59A4">
        <w:rPr>
          <w:rFonts w:ascii="Times New Roman" w:hAnsi="Times New Roman" w:cs="Times New Roman"/>
          <w:sz w:val="28"/>
          <w:szCs w:val="28"/>
          <w:lang w:val="ru-RU"/>
        </w:rPr>
        <w:t>) региональный оператор по обращению с твердыми коммунальными отходами (далее также - региональный оператор)</w:t>
      </w:r>
      <w:r w:rsidRPr="00CC59A4">
        <w:rPr>
          <w:rFonts w:ascii="Times New Roman" w:hAnsi="Times New Roman" w:cs="Times New Roman"/>
          <w:sz w:val="28"/>
          <w:szCs w:val="28"/>
        </w:rPr>
        <w:t> </w:t>
      </w:r>
      <w:r w:rsidRPr="00CC59A4">
        <w:rPr>
          <w:rFonts w:ascii="Times New Roman" w:hAnsi="Times New Roman" w:cs="Times New Roman"/>
          <w:sz w:val="28"/>
          <w:szCs w:val="28"/>
          <w:lang w:val="ru-RU"/>
        </w:rPr>
        <w:t xml:space="preserve">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CC59A4">
        <w:rPr>
          <w:rFonts w:ascii="Times New Roman" w:hAnsi="Times New Roman" w:cs="Times New Roman"/>
          <w:sz w:val="28"/>
          <w:szCs w:val="28"/>
          <w:lang w:val="ru-RU"/>
        </w:rPr>
        <w:t>места</w:t>
      </w:r>
      <w:proofErr w:type="gramEnd"/>
      <w:r w:rsidRPr="00CC59A4">
        <w:rPr>
          <w:rFonts w:ascii="Times New Roman" w:hAnsi="Times New Roman" w:cs="Times New Roman"/>
          <w:sz w:val="28"/>
          <w:szCs w:val="28"/>
          <w:lang w:val="ru-RU"/>
        </w:rPr>
        <w:t xml:space="preserve"> накопления которых находятся в зоне деятельности регионального оператора;</w:t>
      </w:r>
    </w:p>
    <w:p w:rsidR="00CC59A4" w:rsidRPr="00CC59A4" w:rsidRDefault="00CC59A4" w:rsidP="00CC59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" w:name="sub_101510"/>
      <w:bookmarkEnd w:id="12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15)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малые архитектурные формы</w:t>
      </w:r>
      <w:r w:rsidRPr="00CC59A4">
        <w:rPr>
          <w:rFonts w:eastAsia="Times New Roman"/>
          <w:color w:val="000000"/>
          <w:lang w:val="ru-RU" w:eastAsia="ru-RU"/>
        </w:rPr>
        <w:t xml:space="preserve"> 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 на территории сельского поселения;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" w:name="sub_101511"/>
      <w:bookmarkEnd w:id="14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16)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наружное освещение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" w:name="sub_101512"/>
      <w:bookmarkEnd w:id="15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17)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несанкционированная свалка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территории, используемые, но не предназначенные для размещения на них отходов;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" w:name="sub_101513"/>
      <w:bookmarkEnd w:id="16"/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объекты благоустройства территории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поселения;</w:t>
      </w:r>
      <w:proofErr w:type="gramEnd"/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" w:name="sub_101514"/>
      <w:bookmarkEnd w:id="17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19)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озеленение 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ранее созданной или изначально существующей природной среды на территории сельского поселения;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" w:name="sub_101515"/>
      <w:bookmarkEnd w:id="18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остановочная площадка пассажирского транспорта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" w:name="sub_101516"/>
      <w:bookmarkEnd w:id="19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21)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отходы производства и потребления (далее - отходы)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" w:name="sub_101517"/>
      <w:bookmarkEnd w:id="20"/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22)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предоставленный земельный участок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часть территории сельского поселения,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предусмотренных Земельным кодексом Российской Федерации;</w:t>
      </w:r>
      <w:proofErr w:type="gramEnd"/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" w:name="sub_101518"/>
      <w:bookmarkEnd w:id="21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23)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прилегающая территория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территория, непосредственно примыкающая к границам предоставленного земельного участка,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50 метров</w:t>
        </w:r>
      </w:smartTag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периметру этого участка, подлежащая содержанию и уборке в установленном Правилами порядке;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" w:name="sub_101519"/>
      <w:bookmarkEnd w:id="22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24)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сбор отходов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" w:name="sub_101520"/>
      <w:bookmarkEnd w:id="23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25) </w:t>
      </w:r>
      <w:proofErr w:type="spellStart"/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снегоотвал</w:t>
      </w:r>
      <w:proofErr w:type="spell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специально отведенное место для складирования снега;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" w:name="sub_101521"/>
      <w:bookmarkEnd w:id="24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26)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содержание автомобильной дороги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" w:name="sub_101522"/>
      <w:bookmarkEnd w:id="25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27)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содержание объекта благоустройства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обеспечение чистоты, надлежащего физического, технического состояния и безопасности объекта благоустройства;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" w:name="sub_101523"/>
      <w:bookmarkEnd w:id="26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28)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специализированные организации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юридические и физические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 или договоров;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" w:name="sub_101524"/>
      <w:bookmarkEnd w:id="27"/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29)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территории общего пользования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" w:name="sub_101525"/>
      <w:bookmarkEnd w:id="28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30)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территория сельского поселения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территория в пределах административных границ сельского поселения;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" w:name="sub_101527"/>
      <w:bookmarkEnd w:id="29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31)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улица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сельского поселения, в том числе дорога регулируемого движения транспортных средств и тротуар;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" w:name="sub_101528"/>
      <w:bookmarkEnd w:id="30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32)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уполномоченные должностные лица Администрации 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должностные лица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осуществляющие в рамках своей компетенции 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осуществлением деятельности по благоустройству территории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2" w:name="sub_101529"/>
      <w:bookmarkEnd w:id="31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33)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урна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мобильная емкость для сбора отходов производства и потребления объемом не более </w:t>
      </w:r>
      <w:smartTag w:uri="urn:schemas-microsoft-com:office:smarttags" w:element="metricconverter">
        <w:smartTagPr>
          <w:attr w:name="ProductID" w:val="0,5 куб. м"/>
        </w:smartTagPr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0,5 куб. м</w:t>
        </w:r>
      </w:smartTag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устанавливаемая на улицах, у входов в нежилые помещения и здания, в иных местах массового пребывания граждан;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3" w:name="sub_101530"/>
      <w:bookmarkEnd w:id="32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34)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фасад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наружная лицевая сторона здания, строения или сооружения;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4" w:name="sub_101531"/>
      <w:bookmarkEnd w:id="33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35) </w:t>
      </w:r>
      <w:r w:rsidRPr="00CC5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элементы благоустройства территории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5" w:name="sub_1016"/>
      <w:bookmarkEnd w:id="34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1.6. Администрация сельского поселения за счет средств бюджета сельского поселения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6" w:name="sub_1017"/>
      <w:bookmarkEnd w:id="35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1.7. В целях улучшения уровня благоустройства сельского поселения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нижеперечисленных объектов:</w:t>
      </w:r>
    </w:p>
    <w:bookmarkEnd w:id="36"/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жилых, культурно-бытовых, административных, промышленных и торговых зданий, станций, вокзалов, стадионов, спортивных сооружений, парков, скверов, садов, аллей и прилегающих к ним улиц и площадей;</w:t>
      </w:r>
      <w:proofErr w:type="gramEnd"/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оград, заборов, газонных ограждений, всех видов рекламы и рекламных установок, памятников, вывесок, витрин, лотков, общественных туалетов, столиков, знаков регулирования уличного движения, павильонов на остановках общественного транспорта, телефонных автоматов, лодочных спасательных станций;</w:t>
      </w:r>
      <w:proofErr w:type="gramEnd"/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фонарей уличного освещения, опорных столбов, указателей остановок общественного транспорта, переходов, указателей с наименованиями улиц и номерами домов, уличных часов, мемориальных досок, радиотрансляционных устройств, антенн, трансформаторных установок, мачт линий электропередач;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пешеходных переходов, инженерно-технических и санитарных сооружений, дорожных покрытий улиц, площадей;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дорог (в том числе внутриквартальных), тротуаров, кюветов, и пешеходных дорожек.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7" w:name="sub_1018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8" w:name="sub_1019"/>
      <w:bookmarkEnd w:id="37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инициативе, и, при необходимости, по предписаниям уполномоченных органов.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9" w:name="sub_10110"/>
      <w:bookmarkEnd w:id="38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1.10. 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пристроев</w:t>
      </w:r>
      <w:proofErr w:type="spell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CC59A4" w:rsidRPr="00CC59A4" w:rsidRDefault="00CC59A4" w:rsidP="00CC59A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0" w:name="sub_1002"/>
      <w:bookmarkEnd w:id="39"/>
    </w:p>
    <w:p w:rsidR="00CC59A4" w:rsidRPr="00CC59A4" w:rsidRDefault="00CC59A4" w:rsidP="00CC59A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Порядок уборки территории, включая перечень работ</w:t>
      </w:r>
    </w:p>
    <w:p w:rsidR="00CC59A4" w:rsidRPr="00CC59A4" w:rsidRDefault="00CC59A4" w:rsidP="00CC59A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благоустройству и периодичность их выполнения</w:t>
      </w:r>
    </w:p>
    <w:bookmarkEnd w:id="40"/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C59A4" w:rsidRPr="00CC59A4" w:rsidRDefault="00CC59A4" w:rsidP="00CC59A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1" w:name="sub_1021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 Основные положения</w:t>
      </w:r>
    </w:p>
    <w:bookmarkEnd w:id="41"/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2" w:name="sub_10211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3" w:name="sub_10212"/>
      <w:bookmarkEnd w:id="42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2.1.2. 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4" w:name="sub_10215"/>
      <w:bookmarkEnd w:id="43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2.1.3.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складирования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прилегающие к ним территории. Запрещается осуществлять торговлю на загрязненной территории.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5" w:name="sub_10216"/>
      <w:bookmarkEnd w:id="44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2.1.4.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дождеприемных</w:t>
      </w:r>
      <w:proofErr w:type="spell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колодцев, производится предприятиями, эксплуатирующими дороги. 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bookmarkEnd w:id="45"/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6" w:name="sub_10217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2.1.5.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bookmarkEnd w:id="46"/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сельского поселения.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Запрещается выезд транспортных сре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с пл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ощадок, на которых проводятся строительные работы, без предварительной мойки колес и кузовов, создающих угрозу загрязнения территории сельского поселения.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7" w:name="sub_10218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2.1.6.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В случае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8" w:name="sub_10219"/>
      <w:bookmarkEnd w:id="47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2.1.7. Содержание в надлежащем санитарном состоянии общественных туалетов и сельских свалок осуществляется собственниками (владельцами) указанных объектов.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9" w:name="sub_102110"/>
      <w:bookmarkEnd w:id="48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2.1.8.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поселения.</w:t>
      </w:r>
    </w:p>
    <w:bookmarkEnd w:id="49"/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sub_10211" w:history="1"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пунктом 2.1.1-2.1.3</w:t>
        </w:r>
      </w:hyperlink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настоящих Правил.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0" w:name="sub_102111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2.1.9. </w:t>
      </w:r>
      <w:bookmarkStart w:id="51" w:name="sub_102112"/>
      <w:bookmarkEnd w:id="50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Надлежащее санитарное содержание кладбищ обеспечивает администрация сельского поселения.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2.1.10 Территория сельского поселения подлежит регулярной очистке от отходов в соответствии с экологическими и санитарными требованиями.</w:t>
      </w:r>
    </w:p>
    <w:p w:rsidR="00CC59A4" w:rsidRPr="00CC59A4" w:rsidRDefault="00CC59A4" w:rsidP="00CC5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9A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2.1.11</w:t>
      </w:r>
      <w:r w:rsidRPr="00CC59A4">
        <w:rPr>
          <w:lang w:val="ru-RU"/>
        </w:rPr>
        <w:t xml:space="preserve"> </w:t>
      </w:r>
      <w:r w:rsidRPr="00CC59A4">
        <w:rPr>
          <w:rFonts w:ascii="Times New Roman" w:hAnsi="Times New Roman" w:cs="Times New Roman"/>
          <w:sz w:val="28"/>
          <w:szCs w:val="28"/>
          <w:lang w:val="ru-RU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2.1.12 Накопление, сбор, транспортирование, обработка, утилизация, обезвреживание, захоронение ТКО осуществляется в соответствии с Правилами обраще6ния с ТКО, утвержденными Правительством РФ.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2.1.13 Требования к местам накопления ТКО: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Накопление ТКО допускается только в местах (площадках) накопления отходов, соответствующих требованиям законодательства в области санитарно-</w:t>
      </w:r>
      <w:proofErr w:type="spell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эпидимиологического</w:t>
      </w:r>
      <w:proofErr w:type="spell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благополучия и иного законодательства Российской Федерации.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Накопление ТКО 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может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осуществляется путем  их раздельного складирования по видам отходов, группам отходов, группам однородных отходов ( раздельное накопление).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Места  (площадки) накопления ТКО должны соответствовать требованиям законодательства, а также настоящим Правилам. Определяются в соответствии с территориальной  схемой обращения с отходами.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2.1.14 Складирование ТКО осуществляется: в мусоропроводы и мусороприемные камеры (при наличии соответствующей внутридомовой инженерной системы), в контейнеры и бункеры, установленные на контейнерных площадках; в пакеты или другие предназначенные для их сбора емкостях, предоставленные региональным оператором по обращению с ТКО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2.1.15 Крупногабаритные отходы должны складироваться в  специально отведенных территориях. При раздельном складировании отдельных групп коммунальных отходов  устанавливаются контейнеры (мусоросборники) для отдельных групп коммунальных отходов на контейнерной площадке.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2.1.16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CC59A4" w:rsidRPr="00CC59A4" w:rsidRDefault="00CC59A4" w:rsidP="00CC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2.1.17.Региональный оператор несет ответственность за обращение с ТКО с момента погрузки таких отходов в мусоровоз.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2" w:name="sub_102113"/>
      <w:bookmarkEnd w:id="51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2.1.18.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</w:t>
      </w:r>
      <w:smartTag w:uri="urn:schemas-microsoft-com:office:smarttags" w:element="metricconverter">
        <w:smartTagPr>
          <w:attr w:name="ProductID" w:val="0,5 куб. м"/>
        </w:smartTagPr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0,5 куб. м</w:t>
        </w:r>
      </w:smartTag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(урны, баки), не более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чем через </w:t>
      </w:r>
      <w:smartTag w:uri="urn:schemas-microsoft-com:office:smarttags" w:element="metricconverter">
        <w:smartTagPr>
          <w:attr w:name="ProductID" w:val="40 метров"/>
        </w:smartTagPr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40 метров</w:t>
        </w:r>
      </w:smartTag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на оживленных улицах и </w:t>
      </w:r>
      <w:smartTag w:uri="urn:schemas-microsoft-com:office:smarttags" w:element="metricconverter">
        <w:smartTagPr>
          <w:attr w:name="ProductID" w:val="100 метров"/>
        </w:smartTagPr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100 метров</w:t>
        </w:r>
      </w:smartTag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на малолюдных, а при необходимости устанавливаются контейнеры.</w:t>
      </w:r>
    </w:p>
    <w:bookmarkEnd w:id="52"/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3" w:name="sub_102114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2.1.19. Установка емкостей для временного хранения отходов производства и потребления и их очистка осуществляется лицами, 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ответственными за уборку соответствующих территорий в соответствии с </w:t>
      </w:r>
      <w:hyperlink w:anchor="sub_10211" w:history="1"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пунктом 2.1.1-2.1.3.</w:t>
        </w:r>
      </w:hyperlink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настоящих Правил.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4" w:name="sub_102115"/>
      <w:bookmarkEnd w:id="53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2.1.20. На остановочных площадках пассажирского транспорта, в парках, скверах, бульварах, аллеях установка урн и их очистка осуществляется сельским поселением.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5" w:name="sub_102117"/>
      <w:bookmarkEnd w:id="54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2.1.21.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6" w:name="sub_102118"/>
      <w:bookmarkEnd w:id="55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2.1.22. При уборке в ночное время принимаются меры, предупреждающие шум.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7" w:name="sub_102119"/>
      <w:bookmarkEnd w:id="56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2.1.23.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8" w:name="sub_102120"/>
      <w:bookmarkEnd w:id="57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2.1.24. Жидкие нечистоты вывозятся по договорам или разовым заявкам организациями, имеющими специальный транспорт.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9" w:name="sub_102122"/>
      <w:bookmarkEnd w:id="58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2.1.25.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0" w:name="sub_102125"/>
      <w:bookmarkEnd w:id="59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2.1.26.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sub_10211" w:history="1">
        <w:r w:rsidRPr="00CC59A4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п.2.1.1.-2.1.3.</w:t>
        </w:r>
      </w:hyperlink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настоящих Правил.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1" w:name="sub_102126"/>
      <w:bookmarkEnd w:id="60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2.1.27. Администрация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поселения, на основании постановления Администрации 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 Караидельский район Республики Башкортостан.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2" w:name="sub_102127"/>
      <w:bookmarkEnd w:id="61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2.1.28. </w:t>
      </w:r>
      <w:bookmarkEnd w:id="62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субботников, осуществляется Администрацией 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 муниципального района Караидельский район Республики Башкортостан.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3" w:name="sub_102128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2.1.29.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bookmarkEnd w:id="63"/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Запрещается ремонт и мойка транспортных сре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в ж</w:t>
      </w:r>
      <w:proofErr w:type="gramEnd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илой зоне.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Запрещается размещение транспортных средств, в том числе разукомплектованных или непригодных к эксплуатации, на детской игровой, </w:t>
      </w: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спортивной, хозяйственной площадках, площадках для отдыха, а также проезд транспортных средств через указанные территории.</w:t>
      </w:r>
    </w:p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4" w:name="sub_102129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2.1.30.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камеры..</w:t>
      </w:r>
    </w:p>
    <w:bookmarkEnd w:id="64"/>
    <w:p w:rsidR="00CC59A4" w:rsidRPr="00CC59A4" w:rsidRDefault="00CC59A4" w:rsidP="00CC59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2.1.31. Запрещается самовольная установка железобетонных блоков, столбов, ограждений и других сооружений во внутриквартальных проездах</w:t>
      </w:r>
      <w:proofErr w:type="gramStart"/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.»</w:t>
      </w:r>
      <w:proofErr w:type="gramEnd"/>
    </w:p>
    <w:bookmarkEnd w:id="1"/>
    <w:p w:rsidR="00CC59A4" w:rsidRPr="00CC59A4" w:rsidRDefault="00CC59A4" w:rsidP="00CC5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59A4" w:rsidRPr="00CC59A4" w:rsidRDefault="00CC59A4" w:rsidP="00CC59A4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по адресу: 452377, Республика Башкортостан, Караидельский район, с. </w:t>
      </w: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Кирзя</w:t>
      </w:r>
      <w:proofErr w:type="spellEnd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ул. Заречная, 17, и разместить в сети общего доступа «Интернет» </w:t>
      </w:r>
      <w:r w:rsidRPr="00CC59A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на официальном сайте </w:t>
      </w: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поселения: </w:t>
      </w:r>
      <w:hyperlink r:id="rId8" w:history="1">
        <w:r w:rsidRPr="00CC5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Pr="00CC5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CC5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kirzya</w:t>
        </w:r>
        <w:proofErr w:type="spellEnd"/>
        <w:r w:rsidRPr="00CC5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CC59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CC59A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C59A4" w:rsidRDefault="00CC59A4" w:rsidP="00CC59A4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8DD" w:rsidRDefault="00B418DD" w:rsidP="00CC59A4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8DD" w:rsidRPr="00CC59A4" w:rsidRDefault="00B418DD" w:rsidP="00CC59A4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18DD" w:rsidRDefault="00CC59A4" w:rsidP="00CC59A4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сельского поселения </w:t>
      </w:r>
    </w:p>
    <w:p w:rsidR="00CC59A4" w:rsidRPr="00CC59A4" w:rsidRDefault="00CC59A4" w:rsidP="00CC59A4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Кирзинский</w:t>
      </w:r>
      <w:proofErr w:type="spellEnd"/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</w:t>
      </w:r>
    </w:p>
    <w:p w:rsidR="00B418DD" w:rsidRDefault="00CC59A4" w:rsidP="00CC59A4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</w:p>
    <w:p w:rsidR="00CC59A4" w:rsidRPr="00CC59A4" w:rsidRDefault="00CC59A4" w:rsidP="00CC59A4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Караидельский  район  </w:t>
      </w:r>
    </w:p>
    <w:p w:rsidR="00CC59A4" w:rsidRPr="00CC59A4" w:rsidRDefault="00CC59A4" w:rsidP="00CC59A4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59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Башкортостан                                                                  А.А. Каримова</w:t>
      </w:r>
    </w:p>
    <w:p w:rsidR="00CC59A4" w:rsidRPr="00CC59A4" w:rsidRDefault="00CC59A4" w:rsidP="00CC59A4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5C4E" w:rsidRDefault="00A15C4E">
      <w:bookmarkStart w:id="65" w:name="_GoBack"/>
      <w:bookmarkEnd w:id="65"/>
    </w:p>
    <w:sectPr w:rsidR="00A15C4E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A7"/>
    <w:rsid w:val="00001BED"/>
    <w:rsid w:val="002D25A7"/>
    <w:rsid w:val="00A00A95"/>
    <w:rsid w:val="00A15C4E"/>
    <w:rsid w:val="00B418DD"/>
    <w:rsid w:val="00C81D1E"/>
    <w:rsid w:val="00C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A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A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nsk-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15118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25350&amp;sub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3847</Words>
  <Characters>21934</Characters>
  <Application>Microsoft Office Word</Application>
  <DocSecurity>0</DocSecurity>
  <Lines>182</Lines>
  <Paragraphs>51</Paragraphs>
  <ScaleCrop>false</ScaleCrop>
  <Company>UralSOFT</Company>
  <LinksUpToDate>false</LinksUpToDate>
  <CharactersWithSpaces>25730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10</cp:revision>
  <dcterms:created xsi:type="dcterms:W3CDTF">2019-03-13T11:48:00Z</dcterms:created>
  <dcterms:modified xsi:type="dcterms:W3CDTF">2019-03-22T04:47:00Z</dcterms:modified>
</cp:coreProperties>
</file>